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50C5" w14:textId="130FF2EC" w:rsidR="003428E5" w:rsidRPr="00C510D5" w:rsidRDefault="429F0051" w:rsidP="00B70594">
      <w:pPr>
        <w:spacing w:after="0"/>
        <w:rPr>
          <w:b/>
          <w:bCs/>
        </w:rPr>
      </w:pPr>
      <w:r w:rsidRPr="0B558B60">
        <w:rPr>
          <w:b/>
          <w:bCs/>
        </w:rPr>
        <w:t>Transition work Year 11 to 12</w:t>
      </w:r>
      <w:r w:rsidR="008B3E1C" w:rsidRPr="0B558B60">
        <w:rPr>
          <w:b/>
          <w:bCs/>
        </w:rPr>
        <w:t xml:space="preserve"> </w:t>
      </w:r>
      <w:r w:rsidR="55238505" w:rsidRPr="0B558B60">
        <w:rPr>
          <w:b/>
          <w:bCs/>
        </w:rPr>
        <w:t>ART and DT</w:t>
      </w:r>
    </w:p>
    <w:p w14:paraId="132E7AB9" w14:textId="77777777" w:rsidR="00345356" w:rsidRDefault="00345356" w:rsidP="00B70594">
      <w:pPr>
        <w:spacing w:after="0"/>
      </w:pPr>
    </w:p>
    <w:p w14:paraId="7926C712" w14:textId="77777777" w:rsidR="00345356" w:rsidRDefault="00345356" w:rsidP="00B70594">
      <w:pPr>
        <w:spacing w:after="0"/>
      </w:pPr>
      <w:r>
        <w:t>These two study activities are designed to ensure you have a broad appreciation of</w:t>
      </w:r>
      <w:r w:rsidR="005D4299">
        <w:t xml:space="preserve"> the work of designers </w:t>
      </w:r>
      <w:r>
        <w:t>by the time you join the group in September.</w:t>
      </w:r>
    </w:p>
    <w:p w14:paraId="5FB002C3" w14:textId="77777777" w:rsidR="00345356" w:rsidRDefault="00345356" w:rsidP="00B70594">
      <w:pPr>
        <w:spacing w:after="0"/>
      </w:pPr>
    </w:p>
    <w:p w14:paraId="7E66CB2D" w14:textId="77777777" w:rsidR="00345356" w:rsidRDefault="00345356" w:rsidP="00B70594">
      <w:pPr>
        <w:spacing w:after="0"/>
      </w:pPr>
      <w:r>
        <w:t>Study activity 1.</w:t>
      </w:r>
    </w:p>
    <w:p w14:paraId="289EDF74" w14:textId="5DC9639D" w:rsidR="00345356" w:rsidRDefault="00C510D5" w:rsidP="00B70594">
      <w:pPr>
        <w:spacing w:after="0"/>
      </w:pPr>
      <w:r>
        <w:t xml:space="preserve">Go to </w:t>
      </w:r>
      <w:r w:rsidR="2CE305FE">
        <w:t>a museum of Art and/or design</w:t>
      </w:r>
    </w:p>
    <w:p w14:paraId="22D269DB" w14:textId="6A6FFD6E" w:rsidR="00345356" w:rsidRDefault="2CE305FE" w:rsidP="00B70594">
      <w:pPr>
        <w:spacing w:after="0"/>
      </w:pPr>
      <w:r>
        <w:t>Such as;</w:t>
      </w:r>
    </w:p>
    <w:p w14:paraId="69BE5BD6" w14:textId="32AAB420" w:rsidR="00345356" w:rsidRDefault="2CE305FE" w:rsidP="00B70594">
      <w:pPr>
        <w:spacing w:after="0"/>
      </w:pPr>
      <w:r>
        <w:t xml:space="preserve">The </w:t>
      </w:r>
      <w:r w:rsidR="009D5D83">
        <w:t>William</w:t>
      </w:r>
      <w:r>
        <w:t xml:space="preserve"> Morris Museum</w:t>
      </w:r>
    </w:p>
    <w:p w14:paraId="205D1805" w14:textId="470003A9" w:rsidR="00345356" w:rsidRDefault="2CE305FE" w:rsidP="00B70594">
      <w:pPr>
        <w:spacing w:after="0"/>
      </w:pPr>
      <w:r>
        <w:t>The V and A – Stratford or Kensington</w:t>
      </w:r>
    </w:p>
    <w:p w14:paraId="014B7F5F" w14:textId="0834D2E7" w:rsidR="00345356" w:rsidRDefault="2CE305FE" w:rsidP="00B70594">
      <w:pPr>
        <w:spacing w:after="0"/>
      </w:pPr>
      <w:r>
        <w:t xml:space="preserve">Perhaps a museum when you are away </w:t>
      </w:r>
    </w:p>
    <w:p w14:paraId="0BD60ADE" w14:textId="1BC2844D" w:rsidR="00A87AB8" w:rsidRDefault="00A87AB8" w:rsidP="00B70594">
      <w:pPr>
        <w:spacing w:after="0"/>
      </w:pPr>
      <w:r>
        <w:t xml:space="preserve">If you are interested in architecture, you can visit an important building that is open to the public, such as 2 </w:t>
      </w:r>
      <w:proofErr w:type="gramStart"/>
      <w:r>
        <w:t>Willow road</w:t>
      </w:r>
      <w:proofErr w:type="gramEnd"/>
      <w:r>
        <w:t xml:space="preserve"> – which is a National Trust house</w:t>
      </w:r>
      <w:r w:rsidR="00F13EEB">
        <w:t xml:space="preserve">, or the Queen Elizabeth hunting lodge in Chingford, which is a </w:t>
      </w:r>
      <w:r w:rsidR="00B442F6">
        <w:t>great example of a</w:t>
      </w:r>
      <w:r w:rsidR="00596D98">
        <w:t>n early</w:t>
      </w:r>
      <w:r w:rsidR="00B442F6">
        <w:t xml:space="preserve"> timber-framed building.</w:t>
      </w:r>
    </w:p>
    <w:p w14:paraId="77F971D3" w14:textId="77777777" w:rsidR="00345356" w:rsidRDefault="00345356" w:rsidP="00B70594">
      <w:pPr>
        <w:spacing w:after="0"/>
      </w:pPr>
    </w:p>
    <w:p w14:paraId="3790A6AF" w14:textId="1F604ABB" w:rsidR="00345356" w:rsidRDefault="0067203C" w:rsidP="00B70594">
      <w:pPr>
        <w:spacing w:after="0"/>
      </w:pPr>
      <w:r>
        <w:t>Crea</w:t>
      </w:r>
      <w:r w:rsidR="004F0442">
        <w:t xml:space="preserve">te </w:t>
      </w:r>
      <w:r w:rsidR="00EF0C29">
        <w:t xml:space="preserve">a </w:t>
      </w:r>
      <w:r w:rsidR="00267F0B">
        <w:t>doub</w:t>
      </w:r>
      <w:r w:rsidR="007646D4">
        <w:t>le A</w:t>
      </w:r>
      <w:r w:rsidR="00AE1C0A">
        <w:t xml:space="preserve">3 </w:t>
      </w:r>
      <w:r w:rsidR="0065231C">
        <w:t>pa</w:t>
      </w:r>
      <w:r w:rsidR="00E364DC">
        <w:t>ged s</w:t>
      </w:r>
      <w:r w:rsidR="00303782">
        <w:t>prea</w:t>
      </w:r>
      <w:r w:rsidR="00D0106E">
        <w:t xml:space="preserve">d on </w:t>
      </w:r>
      <w:r w:rsidR="27C73696">
        <w:t>an exhibition or a piece of artwork or design</w:t>
      </w:r>
      <w:r w:rsidR="00345356">
        <w:t xml:space="preserve"> – there are free exhibitions as well as ones that require an entry fee.</w:t>
      </w:r>
      <w:r w:rsidR="005C754C">
        <w:t xml:space="preserve"> </w:t>
      </w:r>
      <w:r w:rsidR="001B05DC">
        <w:t>C</w:t>
      </w:r>
      <w:r w:rsidR="002D01CF">
        <w:t>ompl</w:t>
      </w:r>
      <w:r w:rsidR="00A86064">
        <w:t>ete y</w:t>
      </w:r>
      <w:r w:rsidR="00EB5DD0">
        <w:t>our pa</w:t>
      </w:r>
      <w:r w:rsidR="00465C6E">
        <w:t xml:space="preserve">ges </w:t>
      </w:r>
      <w:r w:rsidR="00275E73">
        <w:t xml:space="preserve">with </w:t>
      </w:r>
      <w:r w:rsidR="0096767F">
        <w:t>good p</w:t>
      </w:r>
      <w:r w:rsidR="005C498F">
        <w:t>resenta</w:t>
      </w:r>
      <w:r w:rsidR="00BE588F">
        <w:t xml:space="preserve">tion </w:t>
      </w:r>
      <w:r w:rsidR="005710CA">
        <w:t xml:space="preserve">and </w:t>
      </w:r>
      <w:r w:rsidR="000C09FA">
        <w:t>inc</w:t>
      </w:r>
      <w:r w:rsidR="00DB53CB">
        <w:t>lude ima</w:t>
      </w:r>
      <w:r w:rsidR="00FD535A">
        <w:t>ges</w:t>
      </w:r>
      <w:r w:rsidR="0051139A">
        <w:t xml:space="preserve"> </w:t>
      </w:r>
      <w:r w:rsidR="00026F1D">
        <w:t xml:space="preserve">alongside </w:t>
      </w:r>
      <w:r w:rsidR="00DC155F">
        <w:t>s</w:t>
      </w:r>
      <w:r w:rsidR="000A0230">
        <w:t>tudies</w:t>
      </w:r>
      <w:r w:rsidR="00A47F05">
        <w:t xml:space="preserve"> o</w:t>
      </w:r>
      <w:r w:rsidR="005C2466">
        <w:t>f work</w:t>
      </w:r>
      <w:r w:rsidR="007F1B27">
        <w:t xml:space="preserve">s </w:t>
      </w:r>
      <w:r w:rsidR="006604BF">
        <w:t>(w</w:t>
      </w:r>
      <w:r w:rsidR="00AE464E">
        <w:t>here you</w:t>
      </w:r>
      <w:r w:rsidR="00C334FF">
        <w:t xml:space="preserve"> make a </w:t>
      </w:r>
      <w:r w:rsidR="00083D04">
        <w:t>dra</w:t>
      </w:r>
      <w:r w:rsidR="00C157B3">
        <w:t>wn cop</w:t>
      </w:r>
      <w:r w:rsidR="008D517F">
        <w:t xml:space="preserve">y) </w:t>
      </w:r>
      <w:proofErr w:type="gramStart"/>
      <w:r w:rsidR="008D517F">
        <w:t>and</w:t>
      </w:r>
      <w:r w:rsidR="00EF643A">
        <w:t xml:space="preserve"> </w:t>
      </w:r>
      <w:r w:rsidR="00A9763F">
        <w:t>also</w:t>
      </w:r>
      <w:proofErr w:type="gramEnd"/>
      <w:r w:rsidR="00A9763F">
        <w:t xml:space="preserve"> </w:t>
      </w:r>
      <w:r w:rsidR="0091041A">
        <w:t>wri</w:t>
      </w:r>
      <w:r w:rsidR="00437063">
        <w:t>te up</w:t>
      </w:r>
    </w:p>
    <w:p w14:paraId="7317445A" w14:textId="77777777" w:rsidR="001F759E" w:rsidRDefault="001F759E" w:rsidP="00B70594">
      <w:pPr>
        <w:spacing w:after="0"/>
      </w:pPr>
    </w:p>
    <w:p w14:paraId="54BFE4AB" w14:textId="340930B6" w:rsidR="00345356" w:rsidRDefault="00345356" w:rsidP="00B70594">
      <w:pPr>
        <w:spacing w:after="0"/>
      </w:pPr>
      <w:r>
        <w:t>Critique the exhibition</w:t>
      </w:r>
      <w:r w:rsidR="74B78685">
        <w:t xml:space="preserve"> and or piece of art/design</w:t>
      </w:r>
      <w:r>
        <w:t xml:space="preserve">, </w:t>
      </w:r>
      <w:r w:rsidR="1150C361">
        <w:t>using these prompts,</w:t>
      </w:r>
    </w:p>
    <w:p w14:paraId="348AAE3B" w14:textId="761C621C" w:rsidR="003E19A7" w:rsidRPr="008616D3" w:rsidRDefault="003E19A7" w:rsidP="003E19A7">
      <w:pPr>
        <w:spacing w:after="0"/>
        <w:rPr>
          <w:i/>
          <w:iCs/>
          <w:u w:val="single"/>
        </w:rPr>
      </w:pPr>
      <w:r w:rsidRPr="00B9164C">
        <w:rPr>
          <w:i/>
          <w:iCs/>
          <w:u w:val="single"/>
        </w:rPr>
        <w:t>Intentions</w:t>
      </w:r>
    </w:p>
    <w:p w14:paraId="1DBA0F92" w14:textId="2DE5AF96" w:rsidR="003E19A7" w:rsidRPr="003E19A7" w:rsidRDefault="003E19A7" w:rsidP="003E19A7">
      <w:pPr>
        <w:spacing w:after="0"/>
        <w:rPr>
          <w:i/>
          <w:iCs/>
        </w:rPr>
      </w:pPr>
      <w:r w:rsidRPr="003E19A7">
        <w:rPr>
          <w:i/>
          <w:iCs/>
        </w:rPr>
        <w:t>(What is the purpose of the work/exhibition? How does the artist/museum curator intend the viewer to get from the work/exhibition?)</w:t>
      </w:r>
    </w:p>
    <w:p w14:paraId="05F426FD" w14:textId="77777777" w:rsidR="003E19A7" w:rsidRPr="003E19A7" w:rsidRDefault="003E19A7" w:rsidP="003E19A7">
      <w:pPr>
        <w:spacing w:after="0"/>
        <w:rPr>
          <w:i/>
          <w:iCs/>
        </w:rPr>
      </w:pPr>
      <w:r w:rsidRPr="003E19A7">
        <w:rPr>
          <w:i/>
          <w:iCs/>
        </w:rPr>
        <w:t>The purpose of this work/exhibition appears to be to encourage viewers to think about...</w:t>
      </w:r>
    </w:p>
    <w:p w14:paraId="02886E50" w14:textId="77777777" w:rsidR="003E19A7" w:rsidRPr="003E19A7" w:rsidRDefault="003E19A7" w:rsidP="003E19A7">
      <w:pPr>
        <w:spacing w:after="0"/>
        <w:rPr>
          <w:i/>
          <w:iCs/>
        </w:rPr>
      </w:pPr>
      <w:r w:rsidRPr="003E19A7">
        <w:rPr>
          <w:i/>
          <w:iCs/>
        </w:rPr>
        <w:t>The artist/curator seems to intend for the audience to reflect on...</w:t>
      </w:r>
    </w:p>
    <w:p w14:paraId="46FCA198" w14:textId="77777777" w:rsidR="003E19A7" w:rsidRPr="003E19A7" w:rsidRDefault="003E19A7" w:rsidP="003E19A7">
      <w:pPr>
        <w:spacing w:after="0"/>
        <w:rPr>
          <w:i/>
          <w:iCs/>
        </w:rPr>
      </w:pPr>
      <w:proofErr w:type="gramStart"/>
      <w:r w:rsidRPr="003E19A7">
        <w:rPr>
          <w:i/>
          <w:iCs/>
        </w:rPr>
        <w:t>Through the use of</w:t>
      </w:r>
      <w:proofErr w:type="gramEnd"/>
      <w:r w:rsidRPr="003E19A7">
        <w:rPr>
          <w:i/>
          <w:iCs/>
        </w:rPr>
        <w:t xml:space="preserve"> ______, the exhibition aims to communicate...</w:t>
      </w:r>
    </w:p>
    <w:p w14:paraId="64D01657" w14:textId="77777777" w:rsidR="003E19A7" w:rsidRPr="003E19A7" w:rsidRDefault="003E19A7" w:rsidP="003E19A7">
      <w:pPr>
        <w:spacing w:after="0"/>
        <w:rPr>
          <w:i/>
          <w:iCs/>
        </w:rPr>
      </w:pPr>
      <w:r w:rsidRPr="003E19A7">
        <w:rPr>
          <w:i/>
          <w:iCs/>
        </w:rPr>
        <w:t>One of the main intentions behind this work is to highlight...</w:t>
      </w:r>
    </w:p>
    <w:p w14:paraId="7767C52D" w14:textId="1DF5FB72" w:rsidR="00736521" w:rsidRDefault="003E19A7" w:rsidP="003E19A7">
      <w:pPr>
        <w:spacing w:after="0"/>
      </w:pPr>
      <w:r w:rsidRPr="003E19A7">
        <w:rPr>
          <w:i/>
          <w:iCs/>
        </w:rPr>
        <w:t>The artist/curator invites viewers to engage with the theme of...</w:t>
      </w:r>
    </w:p>
    <w:p w14:paraId="645884DA" w14:textId="77777777" w:rsidR="00360625" w:rsidRDefault="00360625" w:rsidP="003E19A7">
      <w:pPr>
        <w:spacing w:after="0"/>
        <w:rPr>
          <w:i/>
          <w:iCs/>
        </w:rPr>
      </w:pPr>
    </w:p>
    <w:p w14:paraId="49659B04" w14:textId="57D0123D" w:rsidR="00366CDE" w:rsidRPr="00DB3C60" w:rsidRDefault="00366CDE" w:rsidP="00366CDE">
      <w:pPr>
        <w:spacing w:after="0"/>
        <w:rPr>
          <w:i/>
          <w:iCs/>
          <w:u w:val="single"/>
        </w:rPr>
      </w:pPr>
      <w:r w:rsidRPr="00DB3C60">
        <w:rPr>
          <w:i/>
          <w:iCs/>
          <w:u w:val="single"/>
        </w:rPr>
        <w:t>Knowledge</w:t>
      </w:r>
    </w:p>
    <w:p w14:paraId="37342991" w14:textId="60EC6DA5" w:rsidR="00366CDE" w:rsidRPr="00366CDE" w:rsidRDefault="00366CDE" w:rsidP="00366CDE">
      <w:pPr>
        <w:spacing w:after="0"/>
        <w:rPr>
          <w:i/>
          <w:iCs/>
        </w:rPr>
      </w:pPr>
      <w:r w:rsidRPr="00366CDE">
        <w:rPr>
          <w:i/>
          <w:iCs/>
        </w:rPr>
        <w:t>(Write in detail what you have learned from what you have read while in the museum.)</w:t>
      </w:r>
    </w:p>
    <w:p w14:paraId="672B674E" w14:textId="77777777" w:rsidR="00366CDE" w:rsidRPr="00366CDE" w:rsidRDefault="00366CDE" w:rsidP="00366CDE">
      <w:pPr>
        <w:spacing w:after="0"/>
        <w:rPr>
          <w:i/>
          <w:iCs/>
        </w:rPr>
      </w:pPr>
      <w:r w:rsidRPr="00366CDE">
        <w:rPr>
          <w:i/>
          <w:iCs/>
        </w:rPr>
        <w:t>From the information provided in the exhibition, I learned that...</w:t>
      </w:r>
    </w:p>
    <w:p w14:paraId="07270E0E" w14:textId="77777777" w:rsidR="00366CDE" w:rsidRPr="00366CDE" w:rsidRDefault="00366CDE" w:rsidP="00366CDE">
      <w:pPr>
        <w:spacing w:after="0"/>
        <w:rPr>
          <w:i/>
          <w:iCs/>
        </w:rPr>
      </w:pPr>
      <w:r w:rsidRPr="00366CDE">
        <w:rPr>
          <w:i/>
          <w:iCs/>
        </w:rPr>
        <w:t>The museum text helped me understand the historical/cultural significance of...</w:t>
      </w:r>
    </w:p>
    <w:p w14:paraId="0052E616" w14:textId="77777777" w:rsidR="00366CDE" w:rsidRPr="00366CDE" w:rsidRDefault="00366CDE" w:rsidP="00366CDE">
      <w:pPr>
        <w:spacing w:after="0"/>
        <w:rPr>
          <w:i/>
          <w:iCs/>
        </w:rPr>
      </w:pPr>
      <w:r w:rsidRPr="00366CDE">
        <w:rPr>
          <w:i/>
          <w:iCs/>
        </w:rPr>
        <w:t>One interesting fact I discovered while reading the displays was...</w:t>
      </w:r>
    </w:p>
    <w:p w14:paraId="075199E9" w14:textId="77777777" w:rsidR="00366CDE" w:rsidRPr="00366CDE" w:rsidRDefault="00366CDE" w:rsidP="00366CDE">
      <w:pPr>
        <w:spacing w:after="0"/>
        <w:rPr>
          <w:i/>
          <w:iCs/>
        </w:rPr>
      </w:pPr>
      <w:r w:rsidRPr="00366CDE">
        <w:rPr>
          <w:i/>
          <w:iCs/>
        </w:rPr>
        <w:t>The exhibition expanded my knowledge of ______ by explaining...</w:t>
      </w:r>
    </w:p>
    <w:p w14:paraId="28C2C3B6" w14:textId="608A30CC" w:rsidR="00CA5298" w:rsidRDefault="00366CDE" w:rsidP="00366CDE">
      <w:pPr>
        <w:spacing w:after="0"/>
        <w:rPr>
          <w:i/>
          <w:iCs/>
        </w:rPr>
      </w:pPr>
      <w:r w:rsidRPr="00366CDE">
        <w:rPr>
          <w:i/>
          <w:iCs/>
        </w:rPr>
        <w:t>After reading the exhibition materials, I gained a deeper understanding of...</w:t>
      </w:r>
    </w:p>
    <w:p w14:paraId="5D90C9C2" w14:textId="77777777" w:rsidR="00A214EF" w:rsidRDefault="00A214EF" w:rsidP="00366CDE">
      <w:pPr>
        <w:spacing w:after="0"/>
        <w:rPr>
          <w:i/>
          <w:iCs/>
        </w:rPr>
      </w:pPr>
    </w:p>
    <w:p w14:paraId="3142FB8A" w14:textId="566AE2EF" w:rsidR="00645937" w:rsidRPr="00317CEC" w:rsidRDefault="00645937" w:rsidP="00645937">
      <w:pPr>
        <w:spacing w:after="0"/>
        <w:rPr>
          <w:i/>
          <w:iCs/>
          <w:u w:val="single"/>
        </w:rPr>
      </w:pPr>
      <w:r w:rsidRPr="00317CEC">
        <w:rPr>
          <w:i/>
          <w:iCs/>
          <w:u w:val="single"/>
        </w:rPr>
        <w:t>Understanding</w:t>
      </w:r>
    </w:p>
    <w:p w14:paraId="5405DA83" w14:textId="6B0E22DB" w:rsidR="00645937" w:rsidRPr="00645937" w:rsidRDefault="00645937" w:rsidP="00645937">
      <w:pPr>
        <w:spacing w:after="0"/>
        <w:rPr>
          <w:i/>
          <w:iCs/>
        </w:rPr>
      </w:pPr>
      <w:r w:rsidRPr="00645937">
        <w:rPr>
          <w:i/>
          <w:iCs/>
        </w:rPr>
        <w:t>(What have you taken away as understanding from this exhibition?)</w:t>
      </w:r>
    </w:p>
    <w:p w14:paraId="7F9CA9D4" w14:textId="77777777" w:rsidR="00645937" w:rsidRPr="00645937" w:rsidRDefault="00645937" w:rsidP="00645937">
      <w:pPr>
        <w:spacing w:after="0"/>
        <w:rPr>
          <w:i/>
          <w:iCs/>
        </w:rPr>
      </w:pPr>
      <w:r w:rsidRPr="00645937">
        <w:rPr>
          <w:i/>
          <w:iCs/>
        </w:rPr>
        <w:t>This exhibition helped me understand that...</w:t>
      </w:r>
    </w:p>
    <w:p w14:paraId="382C2CD7" w14:textId="77777777" w:rsidR="00645937" w:rsidRPr="00645937" w:rsidRDefault="00645937" w:rsidP="00645937">
      <w:pPr>
        <w:spacing w:after="0"/>
        <w:rPr>
          <w:i/>
          <w:iCs/>
        </w:rPr>
      </w:pPr>
      <w:r w:rsidRPr="00645937">
        <w:rPr>
          <w:i/>
          <w:iCs/>
        </w:rPr>
        <w:t>After experiencing the exhibition, I now have a greater appreciation for...</w:t>
      </w:r>
    </w:p>
    <w:p w14:paraId="11C113A4" w14:textId="77777777" w:rsidR="00645937" w:rsidRPr="00645937" w:rsidRDefault="00645937" w:rsidP="00645937">
      <w:pPr>
        <w:spacing w:after="0"/>
        <w:rPr>
          <w:i/>
          <w:iCs/>
        </w:rPr>
      </w:pPr>
      <w:r w:rsidRPr="00645937">
        <w:rPr>
          <w:i/>
          <w:iCs/>
        </w:rPr>
        <w:t>The key message I took away from this exhibition is...</w:t>
      </w:r>
    </w:p>
    <w:p w14:paraId="371B44C2" w14:textId="77777777" w:rsidR="00645937" w:rsidRPr="00645937" w:rsidRDefault="00645937" w:rsidP="00645937">
      <w:pPr>
        <w:spacing w:after="0"/>
        <w:rPr>
          <w:i/>
          <w:iCs/>
        </w:rPr>
      </w:pPr>
      <w:r w:rsidRPr="00645937">
        <w:rPr>
          <w:i/>
          <w:iCs/>
        </w:rPr>
        <w:t>My understanding of ______ changed because the exhibition showed...</w:t>
      </w:r>
    </w:p>
    <w:p w14:paraId="643AB04D" w14:textId="2C299993" w:rsidR="00D21EB8" w:rsidRDefault="00645937" w:rsidP="00645937">
      <w:pPr>
        <w:spacing w:after="0"/>
        <w:rPr>
          <w:i/>
          <w:iCs/>
        </w:rPr>
      </w:pPr>
      <w:r w:rsidRPr="00645937">
        <w:rPr>
          <w:i/>
          <w:iCs/>
        </w:rPr>
        <w:t>Reflecting on the exhibition, I realised that...</w:t>
      </w:r>
    </w:p>
    <w:p w14:paraId="22947866" w14:textId="77777777" w:rsidR="005A70C7" w:rsidRDefault="005A70C7" w:rsidP="00645937">
      <w:pPr>
        <w:spacing w:after="0"/>
        <w:rPr>
          <w:i/>
          <w:iCs/>
        </w:rPr>
      </w:pPr>
    </w:p>
    <w:p w14:paraId="55917BC9" w14:textId="24BF916C" w:rsidR="00F8519A" w:rsidRDefault="00F8519A" w:rsidP="00B70594">
      <w:pPr>
        <w:spacing w:after="0"/>
      </w:pPr>
    </w:p>
    <w:p w14:paraId="4946BFFD" w14:textId="77777777" w:rsidR="00F8519A" w:rsidRDefault="00F8519A" w:rsidP="00B70594">
      <w:pPr>
        <w:spacing w:after="0"/>
      </w:pPr>
    </w:p>
    <w:p w14:paraId="3A401897" w14:textId="77777777" w:rsidR="00F8519A" w:rsidRDefault="00F8519A" w:rsidP="00B70594">
      <w:pPr>
        <w:spacing w:after="0"/>
      </w:pPr>
    </w:p>
    <w:p w14:paraId="47FC1DDD" w14:textId="77777777" w:rsidR="00D52D6E" w:rsidRDefault="00D52D6E" w:rsidP="00B70594">
      <w:pPr>
        <w:spacing w:after="0"/>
        <w:rPr>
          <w:noProof/>
          <w:lang w:eastAsia="en-GB"/>
        </w:rPr>
      </w:pPr>
      <w:r>
        <w:rPr>
          <w:noProof/>
          <w:lang w:eastAsia="en-GB"/>
        </w:rPr>
        <w:lastRenderedPageBreak/>
        <w:t>Study Activity 2</w:t>
      </w:r>
    </w:p>
    <w:p w14:paraId="2E128C4A" w14:textId="77777777" w:rsidR="00112E3B" w:rsidRDefault="00112E3B" w:rsidP="00B70594">
      <w:pPr>
        <w:spacing w:after="0"/>
        <w:rPr>
          <w:noProof/>
          <w:lang w:eastAsia="en-GB"/>
        </w:rPr>
      </w:pPr>
      <w:r>
        <w:rPr>
          <w:noProof/>
          <w:lang w:eastAsia="en-GB"/>
        </w:rPr>
        <w:t>Read the following phrases and think about what they mean,</w:t>
      </w:r>
    </w:p>
    <w:p w14:paraId="189CC708" w14:textId="77777777" w:rsidR="003C3118" w:rsidRDefault="003C3118" w:rsidP="00B70594">
      <w:pPr>
        <w:spacing w:after="0"/>
        <w:rPr>
          <w:noProof/>
          <w:lang w:eastAsia="en-GB"/>
        </w:rPr>
      </w:pPr>
    </w:p>
    <w:p w14:paraId="518C30B5" w14:textId="77777777" w:rsidR="00112E3B" w:rsidRPr="00224DDA" w:rsidRDefault="00112E3B" w:rsidP="00B70594">
      <w:pPr>
        <w:spacing w:after="0"/>
        <w:rPr>
          <w:noProof/>
          <w:u w:val="single"/>
          <w:lang w:eastAsia="en-GB"/>
        </w:rPr>
      </w:pPr>
      <w:r w:rsidRPr="00224DDA">
        <w:rPr>
          <w:noProof/>
          <w:u w:val="single"/>
          <w:lang w:eastAsia="en-GB"/>
        </w:rPr>
        <w:t>“Design is not art. Design has to function.”</w:t>
      </w:r>
    </w:p>
    <w:p w14:paraId="0A356F71" w14:textId="77777777" w:rsidR="00112E3B" w:rsidRPr="00224DDA" w:rsidRDefault="00112E3B" w:rsidP="00B70594">
      <w:pPr>
        <w:spacing w:after="0"/>
        <w:rPr>
          <w:noProof/>
          <w:u w:val="single"/>
          <w:lang w:eastAsia="en-GB"/>
        </w:rPr>
      </w:pPr>
      <w:r w:rsidRPr="00224DDA">
        <w:rPr>
          <w:noProof/>
          <w:u w:val="single"/>
          <w:lang w:eastAsia="en-GB"/>
        </w:rPr>
        <w:t>“Art is meant to provoke thought and emotions, but it doesn’t solve problems.”</w:t>
      </w:r>
    </w:p>
    <w:p w14:paraId="3F00F3CE" w14:textId="77777777" w:rsidR="00112E3B" w:rsidRPr="00224DDA" w:rsidRDefault="00112E3B" w:rsidP="00B70594">
      <w:pPr>
        <w:spacing w:after="0"/>
        <w:rPr>
          <w:noProof/>
          <w:u w:val="single"/>
          <w:lang w:eastAsia="en-GB"/>
        </w:rPr>
      </w:pPr>
      <w:r w:rsidRPr="00224DDA">
        <w:rPr>
          <w:noProof/>
          <w:u w:val="single"/>
          <w:lang w:eastAsia="en-GB"/>
        </w:rPr>
        <w:t>“Artists primarily work off instinct, whereas designers employ a methodical, data-driven process.”</w:t>
      </w:r>
    </w:p>
    <w:p w14:paraId="2295F0B1" w14:textId="77777777" w:rsidR="000655E5" w:rsidRDefault="000655E5" w:rsidP="00B70594">
      <w:pPr>
        <w:spacing w:after="0"/>
        <w:rPr>
          <w:noProof/>
          <w:lang w:eastAsia="en-GB"/>
        </w:rPr>
      </w:pPr>
    </w:p>
    <w:p w14:paraId="6D3F7B62" w14:textId="77777777" w:rsidR="000655E5" w:rsidRDefault="000655E5" w:rsidP="00B70594">
      <w:pPr>
        <w:spacing w:after="0"/>
        <w:rPr>
          <w:noProof/>
          <w:lang w:eastAsia="en-GB"/>
        </w:rPr>
      </w:pPr>
      <w:r>
        <w:rPr>
          <w:noProof/>
          <w:lang w:eastAsia="en-GB"/>
        </w:rPr>
        <w:t>Do you agree with these statements? Write a short paragraph which</w:t>
      </w:r>
      <w:r w:rsidR="007E3DC5">
        <w:rPr>
          <w:noProof/>
          <w:lang w:eastAsia="en-GB"/>
        </w:rPr>
        <w:t xml:space="preserve"> says what you feel about these statements. Do they ring true to you or can they be challenged?</w:t>
      </w:r>
    </w:p>
    <w:p w14:paraId="376D4A93" w14:textId="77777777" w:rsidR="00184E7C" w:rsidRDefault="00184E7C" w:rsidP="00B70594">
      <w:pPr>
        <w:spacing w:after="0"/>
        <w:rPr>
          <w:noProof/>
          <w:lang w:eastAsia="en-GB"/>
        </w:rPr>
      </w:pPr>
    </w:p>
    <w:p w14:paraId="76D2B97F" w14:textId="7E3BF58E" w:rsidR="00184E7C" w:rsidRDefault="00184E7C" w:rsidP="00B70594">
      <w:pPr>
        <w:spacing w:after="0"/>
        <w:rPr>
          <w:noProof/>
          <w:lang w:eastAsia="en-GB"/>
        </w:rPr>
      </w:pPr>
      <w:r>
        <w:rPr>
          <w:noProof/>
          <w:lang w:eastAsia="en-GB"/>
        </w:rPr>
        <w:t xml:space="preserve">Find </w:t>
      </w:r>
      <w:r w:rsidR="00857266">
        <w:rPr>
          <w:noProof/>
          <w:lang w:eastAsia="en-GB"/>
        </w:rPr>
        <w:t xml:space="preserve">4 </w:t>
      </w:r>
      <w:r>
        <w:rPr>
          <w:noProof/>
          <w:lang w:eastAsia="en-GB"/>
        </w:rPr>
        <w:t xml:space="preserve">examples of </w:t>
      </w:r>
      <w:r w:rsidR="00AD4363">
        <w:rPr>
          <w:noProof/>
          <w:lang w:eastAsia="en-GB"/>
        </w:rPr>
        <w:t>art/</w:t>
      </w:r>
      <w:r>
        <w:rPr>
          <w:noProof/>
          <w:lang w:eastAsia="en-GB"/>
        </w:rPr>
        <w:t>design</w:t>
      </w:r>
      <w:r w:rsidR="00857266">
        <w:rPr>
          <w:noProof/>
          <w:lang w:eastAsia="en-GB"/>
        </w:rPr>
        <w:t xml:space="preserve"> pieces that you think demonstrate these statements being challenged. Either all the statements being challenged in a piece, or one statement being challenged. As long as you are detailed in your explanation, it’s not important whether you address all the </w:t>
      </w:r>
      <w:r w:rsidR="0046308B">
        <w:rPr>
          <w:noProof/>
          <w:lang w:eastAsia="en-GB"/>
        </w:rPr>
        <w:t>statements with each example you find.</w:t>
      </w:r>
      <w:r w:rsidR="00EB6764">
        <w:rPr>
          <w:noProof/>
          <w:lang w:eastAsia="en-GB"/>
        </w:rPr>
        <w:t xml:space="preserve"> Present your </w:t>
      </w:r>
      <w:r w:rsidR="00F4460D">
        <w:rPr>
          <w:noProof/>
          <w:lang w:eastAsia="en-GB"/>
        </w:rPr>
        <w:t>thoughts alongside an image of the art/design piece you</w:t>
      </w:r>
      <w:r w:rsidR="00BE70E0">
        <w:rPr>
          <w:noProof/>
          <w:lang w:eastAsia="en-GB"/>
        </w:rPr>
        <w:t xml:space="preserve">’re </w:t>
      </w:r>
      <w:r w:rsidR="00E41A03">
        <w:rPr>
          <w:noProof/>
          <w:lang w:eastAsia="en-GB"/>
        </w:rPr>
        <w:t>focussing on.</w:t>
      </w:r>
    </w:p>
    <w:p w14:paraId="0D234403" w14:textId="77777777" w:rsidR="00224DDA" w:rsidRDefault="00224DDA" w:rsidP="00B70594">
      <w:pPr>
        <w:spacing w:after="0"/>
        <w:rPr>
          <w:noProof/>
          <w:lang w:eastAsia="en-GB"/>
        </w:rPr>
      </w:pPr>
    </w:p>
    <w:p w14:paraId="1CF4D8C5" w14:textId="77777777" w:rsidR="00E41A03" w:rsidRDefault="00E41A03" w:rsidP="00B70594">
      <w:pPr>
        <w:spacing w:after="0"/>
        <w:rPr>
          <w:noProof/>
          <w:lang w:eastAsia="en-GB"/>
        </w:rPr>
      </w:pPr>
    </w:p>
    <w:p w14:paraId="782CC173" w14:textId="77777777" w:rsidR="00E41A03" w:rsidRDefault="00023E41" w:rsidP="00B70594">
      <w:pPr>
        <w:spacing w:after="0"/>
        <w:rPr>
          <w:noProof/>
          <w:lang w:eastAsia="en-GB"/>
        </w:rPr>
      </w:pPr>
      <w:r>
        <w:rPr>
          <w:noProof/>
          <w:lang w:eastAsia="en-GB"/>
        </w:rPr>
        <w:t>Study Activity 3</w:t>
      </w:r>
    </w:p>
    <w:p w14:paraId="68064858" w14:textId="53AAF74E" w:rsidR="00023E41" w:rsidRDefault="00023E41" w:rsidP="00B70594">
      <w:pPr>
        <w:spacing w:after="0"/>
        <w:rPr>
          <w:noProof/>
          <w:lang w:eastAsia="en-GB"/>
        </w:rPr>
      </w:pPr>
      <w:r>
        <w:rPr>
          <w:noProof/>
          <w:lang w:eastAsia="en-GB"/>
        </w:rPr>
        <w:t xml:space="preserve">What is postmodernist </w:t>
      </w:r>
      <w:r w:rsidR="00CC25C3">
        <w:rPr>
          <w:noProof/>
          <w:lang w:eastAsia="en-GB"/>
        </w:rPr>
        <w:t>art and</w:t>
      </w:r>
      <w:r w:rsidR="00477076">
        <w:rPr>
          <w:noProof/>
          <w:lang w:eastAsia="en-GB"/>
        </w:rPr>
        <w:t xml:space="preserve"> or </w:t>
      </w:r>
      <w:r>
        <w:rPr>
          <w:noProof/>
          <w:lang w:eastAsia="en-GB"/>
        </w:rPr>
        <w:t xml:space="preserve">design? </w:t>
      </w:r>
      <w:r w:rsidR="0031753F">
        <w:rPr>
          <w:noProof/>
          <w:lang w:eastAsia="en-GB"/>
        </w:rPr>
        <w:t>What did post modernist</w:t>
      </w:r>
      <w:r w:rsidR="00A27074">
        <w:rPr>
          <w:noProof/>
          <w:lang w:eastAsia="en-GB"/>
        </w:rPr>
        <w:t xml:space="preserve"> artist</w:t>
      </w:r>
      <w:r w:rsidR="00BA50EF">
        <w:rPr>
          <w:noProof/>
          <w:lang w:eastAsia="en-GB"/>
        </w:rPr>
        <w:t>s</w:t>
      </w:r>
      <w:r w:rsidR="00667E39">
        <w:rPr>
          <w:noProof/>
          <w:lang w:eastAsia="en-GB"/>
        </w:rPr>
        <w:t>/</w:t>
      </w:r>
      <w:r w:rsidR="0031753F">
        <w:rPr>
          <w:noProof/>
          <w:lang w:eastAsia="en-GB"/>
        </w:rPr>
        <w:t xml:space="preserve"> designers find wrong with modernist </w:t>
      </w:r>
      <w:r w:rsidR="001748EF">
        <w:rPr>
          <w:noProof/>
          <w:lang w:eastAsia="en-GB"/>
        </w:rPr>
        <w:t>art</w:t>
      </w:r>
      <w:r w:rsidR="00756858">
        <w:rPr>
          <w:noProof/>
          <w:lang w:eastAsia="en-GB"/>
        </w:rPr>
        <w:t>/</w:t>
      </w:r>
      <w:r w:rsidR="0031753F">
        <w:rPr>
          <w:noProof/>
          <w:lang w:eastAsia="en-GB"/>
        </w:rPr>
        <w:t xml:space="preserve">design that they sought to create a new style to challenge the modernist concepts of design? </w:t>
      </w:r>
    </w:p>
    <w:p w14:paraId="541243A4" w14:textId="77777777" w:rsidR="00023E41" w:rsidRDefault="00023E41" w:rsidP="00B70594">
      <w:pPr>
        <w:spacing w:after="0"/>
        <w:rPr>
          <w:noProof/>
          <w:lang w:eastAsia="en-GB"/>
        </w:rPr>
      </w:pPr>
      <w:r>
        <w:rPr>
          <w:noProof/>
          <w:lang w:eastAsia="en-GB"/>
        </w:rPr>
        <w:t xml:space="preserve">Research and find examples </w:t>
      </w:r>
      <w:r w:rsidR="009C064A">
        <w:rPr>
          <w:noProof/>
          <w:lang w:eastAsia="en-GB"/>
        </w:rPr>
        <w:t xml:space="preserve">of postmodernist work and compare it to examples of modernist work. Use your research from the first task to describe differences you see in the pieces. </w:t>
      </w:r>
      <w:r w:rsidR="00025795">
        <w:rPr>
          <w:noProof/>
          <w:lang w:eastAsia="en-GB"/>
        </w:rPr>
        <w:t xml:space="preserve">Look at the statements again from activity 2 and apply these to your thoughts on the post modern design pieces you’ve found in your research. </w:t>
      </w:r>
    </w:p>
    <w:p w14:paraId="00CAED62" w14:textId="5DD957A4" w:rsidR="00D34487" w:rsidRDefault="00076125">
      <w:pPr>
        <w:rPr>
          <w:noProof/>
          <w:lang w:eastAsia="en-GB"/>
        </w:rPr>
      </w:pPr>
      <w:r>
        <w:rPr>
          <w:noProof/>
          <w:lang w:eastAsia="en-GB"/>
        </w:rPr>
        <w:t>Al</w:t>
      </w:r>
      <w:r w:rsidR="00430780">
        <w:rPr>
          <w:noProof/>
          <w:lang w:eastAsia="en-GB"/>
        </w:rPr>
        <w:t xml:space="preserve">so a </w:t>
      </w:r>
      <w:r w:rsidR="00FB2AC8">
        <w:rPr>
          <w:noProof/>
          <w:lang w:eastAsia="en-GB"/>
        </w:rPr>
        <w:t>double</w:t>
      </w:r>
      <w:r w:rsidR="001C6A9E">
        <w:rPr>
          <w:noProof/>
          <w:lang w:eastAsia="en-GB"/>
        </w:rPr>
        <w:t>-</w:t>
      </w:r>
      <w:r w:rsidR="009B6528">
        <w:rPr>
          <w:noProof/>
          <w:lang w:eastAsia="en-GB"/>
        </w:rPr>
        <w:t>page</w:t>
      </w:r>
      <w:r w:rsidR="000B0C6E">
        <w:rPr>
          <w:noProof/>
          <w:lang w:eastAsia="en-GB"/>
        </w:rPr>
        <w:t>d spre</w:t>
      </w:r>
      <w:r w:rsidR="000F28E4">
        <w:rPr>
          <w:noProof/>
          <w:lang w:eastAsia="en-GB"/>
        </w:rPr>
        <w:t>ad ple</w:t>
      </w:r>
      <w:r w:rsidR="00AD4A24">
        <w:rPr>
          <w:noProof/>
          <w:lang w:eastAsia="en-GB"/>
        </w:rPr>
        <w:t>ase o</w:t>
      </w:r>
      <w:r w:rsidR="00051C3A">
        <w:rPr>
          <w:noProof/>
          <w:lang w:eastAsia="en-GB"/>
        </w:rPr>
        <w:t>n A3</w:t>
      </w:r>
    </w:p>
    <w:p w14:paraId="575B2A89" w14:textId="513399D7" w:rsidR="00CD6AFB" w:rsidRPr="00CD6AFB" w:rsidRDefault="00CD6AFB" w:rsidP="00CD6AFB">
      <w:pPr>
        <w:rPr>
          <w:noProof/>
          <w:lang w:eastAsia="en-GB"/>
        </w:rPr>
      </w:pPr>
      <w:r w:rsidRPr="00CD6AFB">
        <w:rPr>
          <w:noProof/>
          <w:lang w:eastAsia="en-GB"/>
        </w:rPr>
        <w:lastRenderedPageBreak/>
        <w:drawing>
          <wp:inline distT="0" distB="0" distL="0" distR="0" wp14:anchorId="5CD44B57" wp14:editId="73099204">
            <wp:extent cx="5731510" cy="4176395"/>
            <wp:effectExtent l="0" t="0" r="2540" b="0"/>
            <wp:docPr id="9730130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7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52BFF" w14:textId="587D2C15" w:rsidR="000317FF" w:rsidRDefault="00BD34F2">
      <w:pPr>
        <w:rPr>
          <w:noProof/>
          <w:lang w:eastAsia="en-GB"/>
        </w:rPr>
      </w:pPr>
      <w:r>
        <w:rPr>
          <w:noProof/>
          <w:lang w:eastAsia="en-GB"/>
        </w:rPr>
        <w:t>Example above of a research page of an artist, with critique and student studies</w:t>
      </w:r>
      <w:r w:rsidR="006454AC">
        <w:rPr>
          <w:noProof/>
          <w:lang w:eastAsia="en-GB"/>
        </w:rPr>
        <w:t xml:space="preserve">. Students can do the same for a </w:t>
      </w:r>
      <w:r w:rsidR="00A87AB8">
        <w:rPr>
          <w:noProof/>
          <w:lang w:eastAsia="en-GB"/>
        </w:rPr>
        <w:t xml:space="preserve">piece on design. </w:t>
      </w:r>
    </w:p>
    <w:p w14:paraId="04017CE8" w14:textId="1505CF0F" w:rsidR="00D34487" w:rsidRDefault="00D34487">
      <w:pPr>
        <w:rPr>
          <w:noProof/>
          <w:lang w:eastAsia="en-GB"/>
        </w:rPr>
      </w:pPr>
    </w:p>
    <w:p w14:paraId="6DA0C866" w14:textId="77777777" w:rsidR="00445B32" w:rsidRDefault="00445B32">
      <w:pPr>
        <w:rPr>
          <w:noProof/>
          <w:lang w:eastAsia="en-GB"/>
        </w:rPr>
      </w:pPr>
    </w:p>
    <w:p w14:paraId="4C34E5A5" w14:textId="77777777" w:rsidR="00AD4363" w:rsidRDefault="00AD4363">
      <w:pPr>
        <w:rPr>
          <w:noProof/>
          <w:lang w:eastAsia="en-GB"/>
        </w:rPr>
      </w:pPr>
    </w:p>
    <w:p w14:paraId="245AB6B2" w14:textId="77777777" w:rsidR="00AD4363" w:rsidRDefault="00AD4363">
      <w:pPr>
        <w:rPr>
          <w:noProof/>
          <w:lang w:eastAsia="en-GB"/>
        </w:rPr>
      </w:pPr>
    </w:p>
    <w:p w14:paraId="471F96A4" w14:textId="77777777" w:rsidR="00345356" w:rsidRDefault="00345356"/>
    <w:sectPr w:rsidR="003453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B7C9D"/>
    <w:multiLevelType w:val="multilevel"/>
    <w:tmpl w:val="C2829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1806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56"/>
    <w:rsid w:val="00002CA3"/>
    <w:rsid w:val="00023E41"/>
    <w:rsid w:val="00025795"/>
    <w:rsid w:val="00026F1D"/>
    <w:rsid w:val="000317FF"/>
    <w:rsid w:val="000336F9"/>
    <w:rsid w:val="00051C3A"/>
    <w:rsid w:val="000655E5"/>
    <w:rsid w:val="00073B9F"/>
    <w:rsid w:val="00076125"/>
    <w:rsid w:val="00076612"/>
    <w:rsid w:val="00083D04"/>
    <w:rsid w:val="000A0230"/>
    <w:rsid w:val="000B0C6E"/>
    <w:rsid w:val="000C09FA"/>
    <w:rsid w:val="000F28E4"/>
    <w:rsid w:val="00112E3B"/>
    <w:rsid w:val="00116AEA"/>
    <w:rsid w:val="00150A27"/>
    <w:rsid w:val="00151EE6"/>
    <w:rsid w:val="001738B9"/>
    <w:rsid w:val="001748EF"/>
    <w:rsid w:val="00184E7C"/>
    <w:rsid w:val="001B05DC"/>
    <w:rsid w:val="001C6A9E"/>
    <w:rsid w:val="001D0A9E"/>
    <w:rsid w:val="001F6833"/>
    <w:rsid w:val="001F759E"/>
    <w:rsid w:val="00202F5A"/>
    <w:rsid w:val="002206E1"/>
    <w:rsid w:val="00224DDA"/>
    <w:rsid w:val="00267F0B"/>
    <w:rsid w:val="00275DEB"/>
    <w:rsid w:val="00275E73"/>
    <w:rsid w:val="002A09D5"/>
    <w:rsid w:val="002D01CF"/>
    <w:rsid w:val="002D6A75"/>
    <w:rsid w:val="00303782"/>
    <w:rsid w:val="00315992"/>
    <w:rsid w:val="0031753F"/>
    <w:rsid w:val="00317CEC"/>
    <w:rsid w:val="00327912"/>
    <w:rsid w:val="003428E5"/>
    <w:rsid w:val="00345356"/>
    <w:rsid w:val="003523AF"/>
    <w:rsid w:val="00360625"/>
    <w:rsid w:val="00366CDE"/>
    <w:rsid w:val="003B15EC"/>
    <w:rsid w:val="003C3118"/>
    <w:rsid w:val="003C725C"/>
    <w:rsid w:val="003E19A7"/>
    <w:rsid w:val="003E1F77"/>
    <w:rsid w:val="003F0CC6"/>
    <w:rsid w:val="00430780"/>
    <w:rsid w:val="00434FC6"/>
    <w:rsid w:val="00437063"/>
    <w:rsid w:val="00445B32"/>
    <w:rsid w:val="0046308B"/>
    <w:rsid w:val="00465C6E"/>
    <w:rsid w:val="00477076"/>
    <w:rsid w:val="00486E6E"/>
    <w:rsid w:val="004E7C87"/>
    <w:rsid w:val="004F0442"/>
    <w:rsid w:val="0051139A"/>
    <w:rsid w:val="00514DBB"/>
    <w:rsid w:val="005710CA"/>
    <w:rsid w:val="00596D98"/>
    <w:rsid w:val="005A70C7"/>
    <w:rsid w:val="005B20DF"/>
    <w:rsid w:val="005B5D2C"/>
    <w:rsid w:val="005C2466"/>
    <w:rsid w:val="005C498F"/>
    <w:rsid w:val="005C5B01"/>
    <w:rsid w:val="005C754C"/>
    <w:rsid w:val="005D4299"/>
    <w:rsid w:val="00631059"/>
    <w:rsid w:val="006454AC"/>
    <w:rsid w:val="00645937"/>
    <w:rsid w:val="0065231C"/>
    <w:rsid w:val="006604BF"/>
    <w:rsid w:val="00667E39"/>
    <w:rsid w:val="0067203C"/>
    <w:rsid w:val="006900A3"/>
    <w:rsid w:val="006B6AFB"/>
    <w:rsid w:val="006C0557"/>
    <w:rsid w:val="006D46FD"/>
    <w:rsid w:val="00736521"/>
    <w:rsid w:val="007365EB"/>
    <w:rsid w:val="00745239"/>
    <w:rsid w:val="00756858"/>
    <w:rsid w:val="00761368"/>
    <w:rsid w:val="007646D4"/>
    <w:rsid w:val="00766EB5"/>
    <w:rsid w:val="0077540B"/>
    <w:rsid w:val="0078496B"/>
    <w:rsid w:val="007E3DC5"/>
    <w:rsid w:val="007F1B27"/>
    <w:rsid w:val="00802EEE"/>
    <w:rsid w:val="00811B8A"/>
    <w:rsid w:val="008233E6"/>
    <w:rsid w:val="00823D59"/>
    <w:rsid w:val="00855327"/>
    <w:rsid w:val="00857266"/>
    <w:rsid w:val="008616D3"/>
    <w:rsid w:val="00872C2D"/>
    <w:rsid w:val="00884F9D"/>
    <w:rsid w:val="008B3E1C"/>
    <w:rsid w:val="008B5963"/>
    <w:rsid w:val="008C0CD8"/>
    <w:rsid w:val="008D137A"/>
    <w:rsid w:val="008D517F"/>
    <w:rsid w:val="008D6176"/>
    <w:rsid w:val="00900DD7"/>
    <w:rsid w:val="0091041A"/>
    <w:rsid w:val="00932E10"/>
    <w:rsid w:val="00934510"/>
    <w:rsid w:val="00937C1E"/>
    <w:rsid w:val="00955BC5"/>
    <w:rsid w:val="0096767F"/>
    <w:rsid w:val="00972B81"/>
    <w:rsid w:val="0098053A"/>
    <w:rsid w:val="00983908"/>
    <w:rsid w:val="0099798F"/>
    <w:rsid w:val="009B6528"/>
    <w:rsid w:val="009C064A"/>
    <w:rsid w:val="009C7D7E"/>
    <w:rsid w:val="009D5D83"/>
    <w:rsid w:val="009E5D7C"/>
    <w:rsid w:val="009F1972"/>
    <w:rsid w:val="00A214EF"/>
    <w:rsid w:val="00A27074"/>
    <w:rsid w:val="00A47F05"/>
    <w:rsid w:val="00A52904"/>
    <w:rsid w:val="00A86064"/>
    <w:rsid w:val="00A8725A"/>
    <w:rsid w:val="00A87AB8"/>
    <w:rsid w:val="00A96130"/>
    <w:rsid w:val="00A9763F"/>
    <w:rsid w:val="00AA1892"/>
    <w:rsid w:val="00AA243E"/>
    <w:rsid w:val="00AC664D"/>
    <w:rsid w:val="00AD4363"/>
    <w:rsid w:val="00AD4A24"/>
    <w:rsid w:val="00AE1C0A"/>
    <w:rsid w:val="00AE464E"/>
    <w:rsid w:val="00AF1B8D"/>
    <w:rsid w:val="00AF79C6"/>
    <w:rsid w:val="00B271DD"/>
    <w:rsid w:val="00B442F6"/>
    <w:rsid w:val="00B70594"/>
    <w:rsid w:val="00B9164C"/>
    <w:rsid w:val="00BA50EF"/>
    <w:rsid w:val="00BA69A7"/>
    <w:rsid w:val="00BB63F2"/>
    <w:rsid w:val="00BD34F2"/>
    <w:rsid w:val="00BE588F"/>
    <w:rsid w:val="00BE70E0"/>
    <w:rsid w:val="00C157B3"/>
    <w:rsid w:val="00C334FF"/>
    <w:rsid w:val="00C44C9D"/>
    <w:rsid w:val="00C510D5"/>
    <w:rsid w:val="00CA4CD0"/>
    <w:rsid w:val="00CA5298"/>
    <w:rsid w:val="00CC25C3"/>
    <w:rsid w:val="00CD6AFB"/>
    <w:rsid w:val="00CF02AA"/>
    <w:rsid w:val="00CF6845"/>
    <w:rsid w:val="00D0106E"/>
    <w:rsid w:val="00D21EB8"/>
    <w:rsid w:val="00D34487"/>
    <w:rsid w:val="00D471D8"/>
    <w:rsid w:val="00D47631"/>
    <w:rsid w:val="00D52D6E"/>
    <w:rsid w:val="00D97BC0"/>
    <w:rsid w:val="00DA3E21"/>
    <w:rsid w:val="00DB1822"/>
    <w:rsid w:val="00DB3C60"/>
    <w:rsid w:val="00DB53CB"/>
    <w:rsid w:val="00DC155F"/>
    <w:rsid w:val="00DD4C20"/>
    <w:rsid w:val="00E05E9C"/>
    <w:rsid w:val="00E22E61"/>
    <w:rsid w:val="00E364DC"/>
    <w:rsid w:val="00E41A03"/>
    <w:rsid w:val="00E44D7F"/>
    <w:rsid w:val="00E52D36"/>
    <w:rsid w:val="00E80024"/>
    <w:rsid w:val="00EB3786"/>
    <w:rsid w:val="00EB5DD0"/>
    <w:rsid w:val="00EB6764"/>
    <w:rsid w:val="00EC4C4B"/>
    <w:rsid w:val="00ED5C31"/>
    <w:rsid w:val="00EF0C29"/>
    <w:rsid w:val="00EF643A"/>
    <w:rsid w:val="00F13EEB"/>
    <w:rsid w:val="00F4460D"/>
    <w:rsid w:val="00F6492A"/>
    <w:rsid w:val="00F8519A"/>
    <w:rsid w:val="00FA4C05"/>
    <w:rsid w:val="00FB2AC8"/>
    <w:rsid w:val="00FD535A"/>
    <w:rsid w:val="00FE7F05"/>
    <w:rsid w:val="00FF2FF3"/>
    <w:rsid w:val="05E9BEE1"/>
    <w:rsid w:val="0B558B60"/>
    <w:rsid w:val="1150C361"/>
    <w:rsid w:val="20DDA8AA"/>
    <w:rsid w:val="27C73696"/>
    <w:rsid w:val="27F5A61B"/>
    <w:rsid w:val="2922F45F"/>
    <w:rsid w:val="2ADD3BF7"/>
    <w:rsid w:val="2CE305FE"/>
    <w:rsid w:val="401C7401"/>
    <w:rsid w:val="429F0051"/>
    <w:rsid w:val="46C15521"/>
    <w:rsid w:val="4ED07104"/>
    <w:rsid w:val="55238505"/>
    <w:rsid w:val="6271EF84"/>
    <w:rsid w:val="668D1A00"/>
    <w:rsid w:val="710EE565"/>
    <w:rsid w:val="74B78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500F5"/>
  <w15:chartTrackingRefBased/>
  <w15:docId w15:val="{0B7F6615-2A1B-4FEC-AF7B-B83E1356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5B3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5B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a711e-e9de-4a06-88f9-d3bf729e7175">
      <Terms xmlns="http://schemas.microsoft.com/office/infopath/2007/PartnerControls"/>
    </lcf76f155ced4ddcb4097134ff3c332f>
    <TaxCatchAll xmlns="fbe248c2-3e42-4573-970e-710da4b6d584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A931628B75FE47999719302A55DD5E" ma:contentTypeVersion="12" ma:contentTypeDescription="Create a new document." ma:contentTypeScope="" ma:versionID="6701e437d8ff3f67a5b69688638daabc">
  <xsd:schema xmlns:xsd="http://www.w3.org/2001/XMLSchema" xmlns:xs="http://www.w3.org/2001/XMLSchema" xmlns:p="http://schemas.microsoft.com/office/2006/metadata/properties" xmlns:ns2="9f9a711e-e9de-4a06-88f9-d3bf729e7175" xmlns:ns3="fbe248c2-3e42-4573-970e-710da4b6d584" targetNamespace="http://schemas.microsoft.com/office/2006/metadata/properties" ma:root="true" ma:fieldsID="de7602ed58efe3b8e8aa8b289187f7a6" ns2:_="" ns3:_="">
    <xsd:import namespace="9f9a711e-e9de-4a06-88f9-d3bf729e7175"/>
    <xsd:import namespace="fbe248c2-3e42-4573-970e-710da4b6d5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a711e-e9de-4a06-88f9-d3bf729e7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594c248-1f6d-4d18-813d-3f69dd1ccf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248c2-3e42-4573-970e-710da4b6d58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3982d83-cb16-4add-9e5c-0c741f9762c3}" ma:internalName="TaxCatchAll" ma:showField="CatchAllData" ma:web="fbe248c2-3e42-4573-970e-710da4b6d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380082-65B2-47D4-92E5-67A53A41BFD2}">
  <ds:schemaRefs>
    <ds:schemaRef ds:uri="http://schemas.microsoft.com/office/2006/metadata/properties"/>
    <ds:schemaRef ds:uri="http://schemas.microsoft.com/office/infopath/2007/PartnerControls"/>
    <ds:schemaRef ds:uri="9f9a711e-e9de-4a06-88f9-d3bf729e7175"/>
    <ds:schemaRef ds:uri="fbe248c2-3e42-4573-970e-710da4b6d584"/>
  </ds:schemaRefs>
</ds:datastoreItem>
</file>

<file path=customXml/itemProps2.xml><?xml version="1.0" encoding="utf-8"?>
<ds:datastoreItem xmlns:ds="http://schemas.openxmlformats.org/officeDocument/2006/customXml" ds:itemID="{201D6005-06ED-4021-9543-4880B0DB4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41B963-251F-4283-8EE8-9481D5923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9a711e-e9de-4a06-88f9-d3bf729e7175"/>
    <ds:schemaRef ds:uri="fbe248c2-3e42-4573-970e-710da4b6d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3335</Characters>
  <Application>Microsoft Office Word</Application>
  <DocSecurity>4</DocSecurity>
  <Lines>27</Lines>
  <Paragraphs>7</Paragraphs>
  <ScaleCrop>false</ScaleCrop>
  <Company>Beal High School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Kasperkowicz</dc:creator>
  <cp:keywords/>
  <dc:description/>
  <cp:lastModifiedBy>Ouma Soobadoo</cp:lastModifiedBy>
  <cp:revision>2</cp:revision>
  <dcterms:created xsi:type="dcterms:W3CDTF">2026-07-13T10:23:00Z</dcterms:created>
  <dcterms:modified xsi:type="dcterms:W3CDTF">2026-07-13T10:23:00Z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0x01010067A931628B75FE47999719302A55DD5E</vt:lpwstr>
  </property>
</Properties>
</file>